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54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0"/>
        <w:gridCol w:w="1440"/>
        <w:gridCol w:w="3255"/>
        <w:gridCol w:w="1845"/>
        <w:gridCol w:w="1425"/>
        <w:gridCol w:w="3825"/>
        <w:tblGridChange w:id="0">
          <w:tblGrid>
            <w:gridCol w:w="3660"/>
            <w:gridCol w:w="1440"/>
            <w:gridCol w:w="3255"/>
            <w:gridCol w:w="1845"/>
            <w:gridCol w:w="1425"/>
            <w:gridCol w:w="3825"/>
          </w:tblGrid>
        </w:tblGridChange>
      </w:tblGrid>
      <w:tr>
        <w:trPr>
          <w:cantSplit w:val="0"/>
          <w:tblHeader w:val="0"/>
        </w:trPr>
        <w:tc>
          <w:tcPr>
            <w:gridSpan w:val="6"/>
            <w:shd w:fill="c9c9c9" w:val="clear"/>
          </w:tcPr>
          <w:p w:rsidR="00000000" w:rsidDel="00000000" w:rsidP="00000000" w:rsidRDefault="00000000" w:rsidRPr="00000000" w14:paraId="0000000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Our next topic is…</w:t>
            </w:r>
          </w:p>
          <w:p w:rsidR="00000000" w:rsidDel="00000000" w:rsidP="00000000" w:rsidRDefault="00000000" w:rsidRPr="00000000" w14:paraId="00000003">
            <w:pPr>
              <w:jc w:val="center"/>
              <w:rPr>
                <w:rFonts w:ascii="Comic Sans MS" w:cs="Comic Sans MS" w:eastAsia="Comic Sans MS" w:hAnsi="Comic Sans MS"/>
                <w:sz w:val="80"/>
                <w:szCs w:val="80"/>
              </w:rPr>
            </w:pPr>
            <w:r w:rsidDel="00000000" w:rsidR="00000000" w:rsidRPr="00000000">
              <w:rPr>
                <w:rFonts w:ascii="Comic Sans MS" w:cs="Comic Sans MS" w:eastAsia="Comic Sans MS" w:hAnsi="Comic Sans MS"/>
                <w:sz w:val="80"/>
                <w:szCs w:val="80"/>
                <w:rtl w:val="0"/>
              </w:rPr>
              <w:t xml:space="preserve">Old MacDonald</w:t>
            </w:r>
          </w:p>
          <w:p w:rsidR="00000000" w:rsidDel="00000000" w:rsidP="00000000" w:rsidRDefault="00000000" w:rsidRPr="00000000" w14:paraId="0000000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such a fun topic filled with all things farm, animals, plants and Spring! We will finish the topic exploring Easter. </w:t>
            </w:r>
            <w:r w:rsidDel="00000000" w:rsidR="00000000" w:rsidRPr="00000000">
              <w:rPr>
                <w:rFonts w:ascii="Quattrocento Sans" w:cs="Quattrocento Sans" w:eastAsia="Quattrocento Sans" w:hAnsi="Quattrocento Sans"/>
                <w:sz w:val="24"/>
                <w:szCs w:val="24"/>
                <w:rtl w:val="0"/>
              </w:rPr>
              <w:t xml:space="preserve">😊</w:t>
            </w:r>
            <w:r w:rsidDel="00000000" w:rsidR="00000000" w:rsidRPr="00000000">
              <w:rPr>
                <w:rFonts w:ascii="Comic Sans MS" w:cs="Comic Sans MS" w:eastAsia="Comic Sans MS" w:hAnsi="Comic Sans MS"/>
                <w:sz w:val="24"/>
                <w:szCs w:val="24"/>
                <w:rtl w:val="0"/>
              </w:rPr>
              <w:t xml:space="preserve">  </w:t>
            </w:r>
          </w:p>
        </w:tc>
      </w:tr>
      <w:tr>
        <w:trPr>
          <w:cantSplit w:val="0"/>
          <w:tblHeader w:val="0"/>
        </w:trPr>
        <w:tc>
          <w:tcPr>
            <w:gridSpan w:val="6"/>
            <w:tcBorders>
              <w:bottom w:color="000000" w:space="0" w:sz="4" w:val="single"/>
            </w:tcBorders>
            <w:shd w:fill="ffe599" w:val="clear"/>
          </w:tcPr>
          <w:p w:rsidR="00000000" w:rsidDel="00000000" w:rsidP="00000000" w:rsidRDefault="00000000" w:rsidRPr="00000000" w14:paraId="0000000A">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Milestone </w:t>
            </w:r>
          </w:p>
          <w:p w:rsidR="00000000" w:rsidDel="00000000" w:rsidP="00000000" w:rsidRDefault="00000000" w:rsidRPr="00000000" w14:paraId="0000000B">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sz w:val="24"/>
                <w:szCs w:val="24"/>
                <w:rtl w:val="0"/>
              </w:rPr>
              <w:t xml:space="preserve">Each topic includes a “Milestone Moment” that the children will experience. Our Milestone Moment this time is the wonderful experience of hatching ducklings within class and links with our school value of Compassion.</w:t>
            </w:r>
            <w:r w:rsidDel="00000000" w:rsidR="00000000" w:rsidRPr="00000000">
              <w:rPr>
                <w:rtl w:val="0"/>
              </w:rPr>
            </w:r>
          </w:p>
        </w:tc>
      </w:tr>
      <w:tr>
        <w:trPr>
          <w:cantSplit w:val="0"/>
          <w:trHeight w:val="255" w:hRule="atLeast"/>
          <w:tblHeader w:val="0"/>
        </w:trPr>
        <w:tc>
          <w:tcPr>
            <w:gridSpan w:val="6"/>
            <w:tcBorders>
              <w:bottom w:color="000000" w:space="0" w:sz="0" w:val="nil"/>
            </w:tcBorders>
            <w:shd w:fill="ffff00" w:val="clear"/>
          </w:tcPr>
          <w:p w:rsidR="00000000" w:rsidDel="00000000" w:rsidP="00000000" w:rsidRDefault="00000000" w:rsidRPr="00000000" w14:paraId="00000011">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sz w:val="24"/>
                <w:szCs w:val="24"/>
                <w:rtl w:val="0"/>
              </w:rPr>
              <w:t xml:space="preserve">These Prime Areas (below) are fundamental to all we do. They will continue to be a priority each day through structured and incidental interactions. </w:t>
            </w:r>
            <w:r w:rsidDel="00000000" w:rsidR="00000000" w:rsidRPr="00000000">
              <w:rPr>
                <w:rFonts w:ascii="Comic Sans MS" w:cs="Comic Sans MS" w:eastAsia="Comic Sans MS" w:hAnsi="Comic Sans MS"/>
                <w:b w:val="1"/>
                <w:bCs w:val="1"/>
                <w:sz w:val="24"/>
                <w:szCs w:val="24"/>
                <w:rtl w:val="0"/>
              </w:rPr>
              <w:t xml:space="preserve">Please can you help us at home by helping your child learn how to put on their own shoes, socks and coats!</w:t>
            </w:r>
            <w:r w:rsidDel="00000000" w:rsidR="00000000" w:rsidRPr="00000000">
              <w:rPr>
                <w:rtl w:val="0"/>
              </w:rPr>
            </w:r>
          </w:p>
        </w:tc>
      </w:tr>
      <w:tr>
        <w:trPr>
          <w:cantSplit w:val="0"/>
          <w:trHeight w:val="1017" w:hRule="atLeast"/>
          <w:tblHeader w:val="0"/>
        </w:trPr>
        <w:tc>
          <w:tcPr>
            <w:gridSpan w:val="2"/>
            <w:tcBorders>
              <w:top w:color="000000" w:space="0" w:sz="0" w:val="nil"/>
              <w:bottom w:color="000000" w:space="0" w:sz="0" w:val="nil"/>
              <w:right w:color="000000" w:space="0" w:sz="0" w:val="nil"/>
            </w:tcBorders>
            <w:shd w:fill="ffff00" w:val="clear"/>
          </w:tcPr>
          <w:p w:rsidR="00000000" w:rsidDel="00000000" w:rsidP="00000000" w:rsidRDefault="00000000" w:rsidRPr="00000000" w14:paraId="00000017">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Communication and Language </w:t>
            </w:r>
          </w:p>
          <w:p w:rsidR="00000000" w:rsidDel="00000000" w:rsidP="00000000" w:rsidRDefault="00000000" w:rsidRPr="00000000" w14:paraId="00000018">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1. Listening, attention and Understanding, 2. Speaking</w:t>
            </w:r>
          </w:p>
        </w:tc>
        <w:tc>
          <w:tcPr>
            <w:gridSpan w:val="2"/>
            <w:tcBorders>
              <w:top w:color="000000" w:space="0" w:sz="0" w:val="nil"/>
              <w:left w:color="000000" w:space="0" w:sz="0" w:val="nil"/>
              <w:bottom w:color="000000" w:space="0" w:sz="0" w:val="nil"/>
              <w:right w:color="000000" w:space="0" w:sz="0" w:val="nil"/>
            </w:tcBorders>
            <w:shd w:fill="ffff00" w:val="clear"/>
          </w:tcPr>
          <w:p w:rsidR="00000000" w:rsidDel="00000000" w:rsidP="00000000" w:rsidRDefault="00000000" w:rsidRPr="00000000" w14:paraId="0000001A">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Personal, Social and Emotional Development </w:t>
            </w:r>
          </w:p>
          <w:p w:rsidR="00000000" w:rsidDel="00000000" w:rsidP="00000000" w:rsidRDefault="00000000" w:rsidRPr="00000000" w14:paraId="0000001B">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bCs w:val="1"/>
                <w:sz w:val="12"/>
                <w:szCs w:val="12"/>
                <w:rtl w:val="0"/>
              </w:rPr>
              <w:t xml:space="preserve">3. Self-regulation, 4. Managing self, 5. Building relationships</w:t>
            </w:r>
            <w:r w:rsidDel="00000000" w:rsidR="00000000" w:rsidRPr="00000000">
              <w:rPr>
                <w:rtl w:val="0"/>
              </w:rPr>
            </w:r>
          </w:p>
        </w:tc>
        <w:tc>
          <w:tcPr>
            <w:gridSpan w:val="2"/>
            <w:tcBorders>
              <w:top w:color="000000" w:space="0" w:sz="0" w:val="nil"/>
              <w:left w:color="000000" w:space="0" w:sz="0" w:val="nil"/>
              <w:bottom w:color="000000" w:space="0" w:sz="0" w:val="nil"/>
            </w:tcBorders>
            <w:shd w:fill="ffff00" w:val="clear"/>
          </w:tcPr>
          <w:p w:rsidR="00000000" w:rsidDel="00000000" w:rsidP="00000000" w:rsidRDefault="00000000" w:rsidRPr="00000000" w14:paraId="0000001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Physical Development </w:t>
            </w:r>
          </w:p>
          <w:p w:rsidR="00000000" w:rsidDel="00000000" w:rsidP="00000000" w:rsidRDefault="00000000" w:rsidRPr="00000000" w14:paraId="0000001E">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6. Gross Motor skills, 7. Fine motor skills</w:t>
            </w:r>
          </w:p>
          <w:p w:rsidR="00000000" w:rsidDel="00000000" w:rsidP="00000000" w:rsidRDefault="00000000" w:rsidRPr="00000000" w14:paraId="0000001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 PE we will be doing gymnastics! </w:t>
            </w:r>
            <w:r w:rsidDel="00000000" w:rsidR="00000000" w:rsidRPr="00000000">
              <w:rPr>
                <w:rFonts w:ascii="Quattrocento Sans" w:cs="Quattrocento Sans" w:eastAsia="Quattrocento Sans" w:hAnsi="Quattrocento Sans"/>
                <w:sz w:val="24"/>
                <w:szCs w:val="24"/>
                <w:rtl w:val="0"/>
              </w:rPr>
              <w:t xml:space="preserve">😊</w:t>
            </w:r>
            <w:r w:rsidDel="00000000" w:rsidR="00000000" w:rsidRPr="00000000">
              <w:rPr>
                <w:rtl w:val="0"/>
              </w:rPr>
            </w:r>
          </w:p>
        </w:tc>
      </w:tr>
      <w:tr>
        <w:trPr>
          <w:cantSplit w:val="0"/>
          <w:tblHeader w:val="0"/>
        </w:trPr>
        <w:tc>
          <w:tcPr>
            <w:tcBorders>
              <w:top w:color="000000" w:space="0" w:sz="0" w:val="nil"/>
            </w:tcBorders>
            <w:shd w:fill="bf8f00" w:val="clear"/>
          </w:tcPr>
          <w:p w:rsidR="00000000" w:rsidDel="00000000" w:rsidP="00000000" w:rsidRDefault="00000000" w:rsidRPr="00000000" w14:paraId="00000021">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Literacy </w:t>
            </w:r>
          </w:p>
          <w:p w:rsidR="00000000" w:rsidDel="00000000" w:rsidP="00000000" w:rsidRDefault="00000000" w:rsidRPr="00000000" w14:paraId="00000022">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8. Comprehension</w:t>
            </w:r>
          </w:p>
          <w:p w:rsidR="00000000" w:rsidDel="00000000" w:rsidP="00000000" w:rsidRDefault="00000000" w:rsidRPr="00000000" w14:paraId="00000023">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9. Word reading</w:t>
            </w:r>
          </w:p>
          <w:p w:rsidR="00000000" w:rsidDel="00000000" w:rsidP="00000000" w:rsidRDefault="00000000" w:rsidRPr="00000000" w14:paraId="00000024">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10. Writing</w:t>
            </w:r>
          </w:p>
          <w:p w:rsidR="00000000" w:rsidDel="00000000" w:rsidP="00000000" w:rsidRDefault="00000000" w:rsidRPr="00000000" w14:paraId="0000002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Some of the wonderful stories we will be sharing - Farmer Duck, Farmyard Tales, Ruby Flew Too, Spring poems, Mabel’s Magical Garden and some non-fiction books too. As well as listening to and chatting about these stories, we’ll also be going to Drawing Club! </w:t>
            </w:r>
          </w:p>
          <w:p w:rsidR="00000000" w:rsidDel="00000000" w:rsidP="00000000" w:rsidRDefault="00000000" w:rsidRPr="00000000" w14:paraId="0000002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Reception children will also be practising writing short sentences. </w:t>
            </w:r>
          </w:p>
        </w:tc>
        <w:tc>
          <w:tcPr>
            <w:gridSpan w:val="2"/>
            <w:tcBorders>
              <w:top w:color="000000" w:space="0" w:sz="0" w:val="nil"/>
            </w:tcBorders>
            <w:shd w:fill="2e75b5" w:val="clear"/>
          </w:tcPr>
          <w:p w:rsidR="00000000" w:rsidDel="00000000" w:rsidP="00000000" w:rsidRDefault="00000000" w:rsidRPr="00000000" w14:paraId="00000027">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Mathematics</w:t>
            </w:r>
          </w:p>
          <w:p w:rsidR="00000000" w:rsidDel="00000000" w:rsidP="00000000" w:rsidRDefault="00000000" w:rsidRPr="00000000" w14:paraId="00000028">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11. Number</w:t>
            </w:r>
          </w:p>
          <w:p w:rsidR="00000000" w:rsidDel="00000000" w:rsidP="00000000" w:rsidRDefault="00000000" w:rsidRPr="00000000" w14:paraId="00000029">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12. Numerical patterns</w:t>
            </w:r>
          </w:p>
          <w:p w:rsidR="00000000" w:rsidDel="00000000" w:rsidP="00000000" w:rsidRDefault="00000000" w:rsidRPr="00000000" w14:paraId="0000002A">
            <w:pPr>
              <w:jc w:val="center"/>
              <w:rPr>
                <w:sz w:val="24"/>
                <w:szCs w:val="24"/>
              </w:rPr>
            </w:pPr>
            <w:r w:rsidDel="00000000" w:rsidR="00000000" w:rsidRPr="00000000">
              <w:rPr>
                <w:rFonts w:ascii="Comic Sans MS" w:cs="Comic Sans MS" w:eastAsia="Comic Sans MS" w:hAnsi="Comic Sans MS"/>
                <w:sz w:val="24"/>
                <w:szCs w:val="24"/>
                <w:rtl w:val="0"/>
              </w:rPr>
              <w:t xml:space="preserve">Reception will continue exploring composition of numbers to 10, including looking at doubles and investigating how we can compose and de-compose numbers a using part–part–whole model.</w:t>
            </w:r>
            <w:r w:rsidDel="00000000" w:rsidR="00000000" w:rsidRPr="00000000">
              <w:rPr>
                <w:rtl w:val="0"/>
              </w:rPr>
              <w:t xml:space="preserve"> </w:t>
            </w:r>
            <w:r w:rsidDel="00000000" w:rsidR="00000000" w:rsidRPr="00000000">
              <w:rPr>
                <w:rFonts w:ascii="Comic Sans MS" w:cs="Comic Sans MS" w:eastAsia="Comic Sans MS" w:hAnsi="Comic Sans MS"/>
                <w:sz w:val="24"/>
                <w:szCs w:val="24"/>
                <w:rtl w:val="0"/>
              </w:rPr>
              <w:t xml:space="preserve">We’ll end the term exploring 3D shapes.</w:t>
            </w:r>
            <w:r w:rsidDel="00000000" w:rsidR="00000000" w:rsidRPr="00000000">
              <w:rPr>
                <w:rtl w:val="0"/>
              </w:rPr>
            </w:r>
          </w:p>
          <w:p w:rsidR="00000000" w:rsidDel="00000000" w:rsidP="00000000" w:rsidRDefault="00000000" w:rsidRPr="00000000" w14:paraId="0000002B">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Nursery will be playfully exploring making patterns with actions (e.g. clamp, jump, clap, jump) and objects (e.g. banana, apple, banana, apple). They will be practising their counting skills and their subitising skills (playing with objects and dice games)</w:t>
            </w:r>
          </w:p>
        </w:tc>
        <w:tc>
          <w:tcPr>
            <w:gridSpan w:val="2"/>
            <w:tcBorders>
              <w:top w:color="000000" w:space="0" w:sz="0" w:val="nil"/>
            </w:tcBorders>
            <w:shd w:fill="7030a0" w:val="clear"/>
          </w:tcPr>
          <w:p w:rsidR="00000000" w:rsidDel="00000000" w:rsidP="00000000" w:rsidRDefault="00000000" w:rsidRPr="00000000" w14:paraId="0000002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Understanding the World</w:t>
            </w:r>
          </w:p>
          <w:p w:rsidR="00000000" w:rsidDel="00000000" w:rsidP="00000000" w:rsidRDefault="00000000" w:rsidRPr="00000000" w14:paraId="0000002F">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13. Past and Present</w:t>
            </w:r>
          </w:p>
          <w:p w:rsidR="00000000" w:rsidDel="00000000" w:rsidP="00000000" w:rsidRDefault="00000000" w:rsidRPr="00000000" w14:paraId="00000030">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14. People, Culture and Communities</w:t>
            </w:r>
          </w:p>
          <w:p w:rsidR="00000000" w:rsidDel="00000000" w:rsidP="00000000" w:rsidRDefault="00000000" w:rsidRPr="00000000" w14:paraId="00000031">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15. The Natural World</w:t>
            </w:r>
          </w:p>
          <w:p w:rsidR="00000000" w:rsidDel="00000000" w:rsidP="00000000" w:rsidRDefault="00000000" w:rsidRPr="00000000" w14:paraId="0000003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topic is jam-packed full of Understanding the World! The children will be finding out about the life cycle of a duck, planting seeds and finding out what their plants will need to be healthy. They will be observing the changes that Spring brings and finding out why Easter is a special time for Christians. </w:t>
            </w:r>
          </w:p>
        </w:tc>
        <w:tc>
          <w:tcPr>
            <w:tcBorders>
              <w:top w:color="000000" w:space="0" w:sz="0" w:val="nil"/>
            </w:tcBorders>
            <w:shd w:fill="7b7b7b" w:val="clear"/>
          </w:tcPr>
          <w:p w:rsidR="00000000" w:rsidDel="00000000" w:rsidP="00000000" w:rsidRDefault="00000000" w:rsidRPr="00000000" w14:paraId="00000034">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Expressive arts and design </w:t>
            </w:r>
          </w:p>
          <w:p w:rsidR="00000000" w:rsidDel="00000000" w:rsidP="00000000" w:rsidRDefault="00000000" w:rsidRPr="00000000" w14:paraId="00000035">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16. Creating with materials</w:t>
            </w:r>
          </w:p>
          <w:p w:rsidR="00000000" w:rsidDel="00000000" w:rsidP="00000000" w:rsidRDefault="00000000" w:rsidRPr="00000000" w14:paraId="00000036">
            <w:pPr>
              <w:jc w:val="center"/>
              <w:rPr>
                <w:rFonts w:ascii="Comic Sans MS" w:cs="Comic Sans MS" w:eastAsia="Comic Sans MS" w:hAnsi="Comic Sans MS"/>
                <w:b w:val="1"/>
                <w:bCs w:val="1"/>
                <w:sz w:val="12"/>
                <w:szCs w:val="12"/>
              </w:rPr>
            </w:pPr>
            <w:r w:rsidDel="00000000" w:rsidR="00000000" w:rsidRPr="00000000">
              <w:rPr>
                <w:rFonts w:ascii="Comic Sans MS" w:cs="Comic Sans MS" w:eastAsia="Comic Sans MS" w:hAnsi="Comic Sans MS"/>
                <w:b w:val="1"/>
                <w:bCs w:val="1"/>
                <w:sz w:val="12"/>
                <w:szCs w:val="12"/>
                <w:rtl w:val="0"/>
              </w:rPr>
              <w:t xml:space="preserve">17. Being imaginative and expressive</w:t>
            </w:r>
          </w:p>
          <w:p w:rsidR="00000000" w:rsidDel="00000000" w:rsidP="00000000" w:rsidRDefault="00000000" w:rsidRPr="00000000" w14:paraId="0000003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Children will have lots of opportunities for imaginative play in our Vets and then our Garden Centre role plays. </w:t>
            </w:r>
          </w:p>
          <w:p w:rsidR="00000000" w:rsidDel="00000000" w:rsidP="00000000" w:rsidRDefault="00000000" w:rsidRPr="00000000" w14:paraId="0000003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focussing on the art skill of painting and have fun mixing colours and trying out different brushes. We will find out about artist </w:t>
            </w:r>
            <w:r w:rsidDel="00000000" w:rsidR="00000000" w:rsidRPr="00000000">
              <w:rPr>
                <w:rFonts w:ascii="Comic Sans MS" w:cs="Comic Sans MS" w:eastAsia="Comic Sans MS" w:hAnsi="Comic Sans MS"/>
                <w:color w:val="000000"/>
                <w:sz w:val="24"/>
                <w:szCs w:val="24"/>
                <w:rtl w:val="0"/>
              </w:rPr>
              <w:t xml:space="preserve">Carol Gillan</w:t>
            </w:r>
            <w:r w:rsidDel="00000000" w:rsidR="00000000" w:rsidRPr="00000000">
              <w:rPr>
                <w:rFonts w:ascii="Comic Sans MS" w:cs="Comic Sans MS" w:eastAsia="Comic Sans MS" w:hAnsi="Comic Sans MS"/>
                <w:sz w:val="24"/>
                <w:szCs w:val="24"/>
                <w:rtl w:val="0"/>
              </w:rPr>
              <w:t xml:space="preserve"> and looking at her animal paintings.</w:t>
            </w:r>
          </w:p>
          <w:p w:rsidR="00000000" w:rsidDel="00000000" w:rsidP="00000000" w:rsidRDefault="00000000" w:rsidRPr="00000000" w14:paraId="0000003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creating Easter cards too. As always, we’ll be doing lots of singing and this term we’ll be using lots of instruments too!</w:t>
            </w:r>
          </w:p>
        </w:tc>
      </w:tr>
      <w:tr>
        <w:trPr>
          <w:cantSplit w:val="0"/>
          <w:tblHeader w:val="0"/>
        </w:trPr>
        <w:tc>
          <w:tcPr>
            <w:gridSpan w:val="6"/>
            <w:shd w:fill="bdd7ee" w:val="clear"/>
          </w:tcPr>
          <w:p w:rsidR="00000000" w:rsidDel="00000000" w:rsidP="00000000" w:rsidRDefault="00000000" w:rsidRPr="00000000" w14:paraId="0000003A">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Key Vocabulary </w:t>
            </w:r>
          </w:p>
          <w:p w:rsidR="00000000" w:rsidDel="00000000" w:rsidP="00000000" w:rsidRDefault="00000000" w:rsidRPr="00000000" w14:paraId="0000003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Farm, Farmer, crops, grow, seed, seedling, plant, leaf, stem, petal, roots, animals, Food, Life cycle (chicken -&gt; egg -&gt; chick), animal offspring (cow/calf, horse/foal, sheep/lamb, pig/piglet, chicken/chick, duck/duckling, dog/puppy, cat/kitten). season, Spring, bud, blossom, growing, weather, daffodil, crocus, snowdrop, bluebell, Easter, Christian, Jesus</w:t>
            </w:r>
          </w:p>
        </w:tc>
      </w:tr>
      <w:tr>
        <w:trPr>
          <w:cantSplit w:val="0"/>
          <w:tblHeader w:val="0"/>
        </w:trPr>
        <w:tc>
          <w:tcPr>
            <w:gridSpan w:val="6"/>
            <w:shd w:fill="a8d08d" w:val="clear"/>
          </w:tcPr>
          <w:p w:rsidR="00000000" w:rsidDel="00000000" w:rsidP="00000000" w:rsidRDefault="00000000" w:rsidRPr="00000000" w14:paraId="00000041">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Memos</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Forest School continues to be on a Wednesday afternoon and PE continues to be on a Monday afternoon (Gymnastics will be our focus </w:t>
            </w:r>
            <w:r w:rsidDel="00000000" w:rsidR="00000000" w:rsidRPr="00000000">
              <w:rPr>
                <w:rFonts w:ascii="Comic Sans MS" w:cs="Comic Sans MS" w:eastAsia="Comic Sans MS" w:hAnsi="Comic Sans MS"/>
                <w:sz w:val="24"/>
                <w:szCs w:val="24"/>
                <w:rtl w:val="0"/>
              </w:rPr>
              <w:t xml:space="preserve">for PE this term)</w:t>
            </w: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sz w:val="24"/>
                <w:szCs w:val="24"/>
                <w:rtl w:val="0"/>
              </w:rPr>
              <w:t xml:space="preserve">We need your help to enable our duckling hatching experience to go ahead - please look out for a separate letter!</w:t>
            </w:r>
            <w:r w:rsidDel="00000000" w:rsidR="00000000" w:rsidRPr="00000000">
              <w:rPr>
                <w:rtl w:val="0"/>
              </w:rPr>
            </w:r>
          </w:p>
        </w:tc>
      </w:tr>
      <w:tr>
        <w:trPr>
          <w:cantSplit w:val="0"/>
          <w:tblHeader w:val="0"/>
        </w:trPr>
        <w:tc>
          <w:tcPr>
            <w:gridSpan w:val="6"/>
            <w:shd w:fill="b11f9c" w:val="clear"/>
          </w:tcPr>
          <w:p w:rsidR="00000000" w:rsidDel="00000000" w:rsidP="00000000" w:rsidRDefault="00000000" w:rsidRPr="00000000" w14:paraId="00000049">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Topical Songs</w:t>
            </w:r>
          </w:p>
          <w:p w:rsidR="00000000" w:rsidDel="00000000" w:rsidP="00000000" w:rsidRDefault="00000000" w:rsidRPr="00000000" w14:paraId="0000004A">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Old MacDonald had a Farm</w:t>
            </w:r>
            <w:r w:rsidDel="00000000" w:rsidR="00000000" w:rsidRPr="00000000">
              <w:rPr>
                <w:rtl w:val="0"/>
              </w:rPr>
            </w:r>
          </w:p>
          <w:p w:rsidR="00000000" w:rsidDel="00000000" w:rsidP="00000000" w:rsidRDefault="00000000" w:rsidRPr="00000000" w14:paraId="0000004B">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Farmer’s in his Den</w:t>
            </w:r>
            <w:r w:rsidDel="00000000" w:rsidR="00000000" w:rsidRPr="00000000">
              <w:rPr>
                <w:rtl w:val="0"/>
              </w:rPr>
            </w:r>
          </w:p>
          <w:p w:rsidR="00000000" w:rsidDel="00000000" w:rsidP="00000000" w:rsidRDefault="00000000" w:rsidRPr="00000000" w14:paraId="0000004C">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Baa Baa Black Sheep</w:t>
            </w:r>
            <w:r w:rsidDel="00000000" w:rsidR="00000000" w:rsidRPr="00000000">
              <w:rPr>
                <w:rtl w:val="0"/>
              </w:rPr>
            </w:r>
          </w:p>
          <w:p w:rsidR="00000000" w:rsidDel="00000000" w:rsidP="00000000" w:rsidRDefault="00000000" w:rsidRPr="00000000" w14:paraId="0000004D">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Mary had a Little Lamb</w:t>
            </w:r>
            <w:r w:rsidDel="00000000" w:rsidR="00000000" w:rsidRPr="00000000">
              <w:rPr>
                <w:rtl w:val="0"/>
              </w:rPr>
            </w:r>
          </w:p>
          <w:p w:rsidR="00000000" w:rsidDel="00000000" w:rsidP="00000000" w:rsidRDefault="00000000" w:rsidRPr="00000000" w14:paraId="0000004E">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Five Little Ducks</w:t>
            </w:r>
            <w:r w:rsidDel="00000000" w:rsidR="00000000" w:rsidRPr="00000000">
              <w:rPr>
                <w:rtl w:val="0"/>
              </w:rPr>
            </w:r>
          </w:p>
          <w:p w:rsidR="00000000" w:rsidDel="00000000" w:rsidP="00000000" w:rsidRDefault="00000000" w:rsidRPr="00000000" w14:paraId="0000004F">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Little Bo Peep has Lost her Sheep</w:t>
            </w:r>
            <w:r w:rsidDel="00000000" w:rsidR="00000000" w:rsidRPr="00000000">
              <w:rPr>
                <w:rtl w:val="0"/>
              </w:rPr>
            </w:r>
          </w:p>
          <w:p w:rsidR="00000000" w:rsidDel="00000000" w:rsidP="00000000" w:rsidRDefault="00000000" w:rsidRPr="00000000" w14:paraId="00000050">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Sleeping Bunnies </w:t>
            </w:r>
            <w:r w:rsidDel="00000000" w:rsidR="00000000" w:rsidRPr="00000000">
              <w:rPr>
                <w:rtl w:val="0"/>
              </w:rPr>
            </w:r>
          </w:p>
          <w:p w:rsidR="00000000" w:rsidDel="00000000" w:rsidP="00000000" w:rsidRDefault="00000000" w:rsidRPr="00000000" w14:paraId="00000051">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Planting Time (sung to Row, Row, Row Your Boat)</w:t>
            </w:r>
            <w:r w:rsidDel="00000000" w:rsidR="00000000" w:rsidRPr="00000000">
              <w:rPr>
                <w:rtl w:val="0"/>
              </w:rPr>
            </w:r>
          </w:p>
          <w:p w:rsidR="00000000" w:rsidDel="00000000" w:rsidP="00000000" w:rsidRDefault="00000000" w:rsidRPr="00000000" w14:paraId="00000052">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i w:val="1"/>
                <w:iCs w:val="1"/>
                <w:color w:val="000000"/>
                <w:sz w:val="20"/>
                <w:szCs w:val="20"/>
                <w:rtl w:val="0"/>
              </w:rPr>
              <w:t xml:space="preserve">Dig, dig, dig the earth</w:t>
              <w:br w:type="textWrapping"/>
              <w:t xml:space="preserve">(make digging motion)</w:t>
              <w:br w:type="textWrapping"/>
              <w:t xml:space="preserve">Then you plant your seeds</w:t>
              <w:br w:type="textWrapping"/>
              <w:t xml:space="preserve">(pretend to drop seeds)</w:t>
              <w:br w:type="textWrapping"/>
              <w:t xml:space="preserve">A gentle rain</w:t>
              <w:br w:type="textWrapping"/>
              <w:t xml:space="preserve">(Flutter fingers down)</w:t>
              <w:br w:type="textWrapping"/>
              <w:t xml:space="preserve">And bright sunshine</w:t>
              <w:br w:type="textWrapping"/>
              <w:t xml:space="preserve">(Circle arms above head)</w:t>
              <w:br w:type="textWrapping"/>
              <w:t xml:space="preserve">Will help your flowers grow</w:t>
              <w:br w:type="textWrapping"/>
              <w:t xml:space="preserve">(Hold one arm parallel to ground and move other arm up behind it with</w:t>
              <w:br w:type="textWrapping"/>
              <w:t xml:space="preserve">fingers extended to represent a flower growing)</w:t>
            </w:r>
            <w:r w:rsidDel="00000000" w:rsidR="00000000" w:rsidRPr="00000000">
              <w:rPr>
                <w:rtl w:val="0"/>
              </w:rPr>
            </w:r>
          </w:p>
          <w:p w:rsidR="00000000" w:rsidDel="00000000" w:rsidP="00000000" w:rsidRDefault="00000000" w:rsidRPr="00000000" w14:paraId="00000053">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I’ll Plant a Little Seed (Sung to I’m a Little Teapot)</w:t>
            </w:r>
            <w:r w:rsidDel="00000000" w:rsidR="00000000" w:rsidRPr="00000000">
              <w:rPr>
                <w:rtl w:val="0"/>
              </w:rPr>
            </w:r>
          </w:p>
          <w:p w:rsidR="00000000" w:rsidDel="00000000" w:rsidP="00000000" w:rsidRDefault="00000000" w:rsidRPr="00000000" w14:paraId="00000054">
            <w:pPr>
              <w:spacing w:after="20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i w:val="1"/>
                <w:iCs w:val="1"/>
                <w:color w:val="000000"/>
                <w:sz w:val="20"/>
                <w:szCs w:val="20"/>
                <w:rtl w:val="0"/>
              </w:rPr>
              <w:t xml:space="preserve">I'll plant a little seed in the dark, dark ground.</w:t>
              <w:br w:type="textWrapping"/>
              <w:t xml:space="preserve">Out comes the yellow sun, big and round.</w:t>
              <w:br w:type="textWrapping"/>
              <w:t xml:space="preserve">Down comes the cool rain, soft and slow.</w:t>
              <w:br w:type="textWrapping"/>
              <w:t xml:space="preserve">Up comes the little seed, grow, grow, grow!</w:t>
            </w:r>
            <w:r w:rsidDel="00000000" w:rsidR="00000000" w:rsidRPr="00000000">
              <w:rPr>
                <w:rtl w:val="0"/>
              </w:rPr>
            </w:r>
          </w:p>
          <w:p w:rsidR="00000000" w:rsidDel="00000000" w:rsidP="00000000" w:rsidRDefault="00000000" w:rsidRPr="00000000" w14:paraId="00000055">
            <w:pPr>
              <w:jc w:val="cente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5B">
      <w:pPr>
        <w:jc w:val="center"/>
        <w:rPr>
          <w:rFonts w:ascii="Comic Sans MS" w:cs="Comic Sans MS" w:eastAsia="Comic Sans MS" w:hAnsi="Comic Sans MS"/>
          <w:sz w:val="40"/>
          <w:szCs w:val="40"/>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mic Sans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1B7EB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25199E"/>
    <w:pPr>
      <w:ind w:left="720"/>
      <w:contextualSpacing w:val="1"/>
    </w:pPr>
  </w:style>
  <w:style w:type="character" w:styleId="Hyperlink">
    <w:name w:val="Hyperlink"/>
    <w:basedOn w:val="DefaultParagraphFont"/>
    <w:uiPriority w:val="99"/>
    <w:unhideWhenUsed w:val="1"/>
    <w:rsid w:val="00752A97"/>
    <w:rPr>
      <w:color w:val="0563c1" w:themeColor="hyperlink"/>
      <w:u w:val="single"/>
    </w:rPr>
  </w:style>
  <w:style w:type="character" w:styleId="UnresolvedMention">
    <w:name w:val="Unresolved Mention"/>
    <w:basedOn w:val="DefaultParagraphFont"/>
    <w:uiPriority w:val="99"/>
    <w:semiHidden w:val="1"/>
    <w:unhideWhenUsed w:val="1"/>
    <w:rsid w:val="00B932A5"/>
    <w:rPr>
      <w:color w:val="605e5c"/>
      <w:shd w:color="auto" w:fill="e1dfdd" w:val="clear"/>
    </w:rPr>
  </w:style>
  <w:style w:type="paragraph" w:styleId="NormalWeb">
    <w:name w:val="Normal (Web)"/>
    <w:basedOn w:val="Normal"/>
    <w:uiPriority w:val="99"/>
    <w:semiHidden w:val="1"/>
    <w:unhideWhenUsed w:val="1"/>
    <w:rsid w:val="003021CD"/>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Fb26xzviaHL5uYTT1ZRYS75Vgw==">CgMxLjA4AHIhMUNaZzBGcUNNNHBBcFA3YllCVVpXQnFhVE5SUEFKR2tR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2026-01-20T16:38:00Z</dcterms:created>
  <dc:creator>9313651 Anna Houghton</dc:creator>
</cp:coreProperties>
</file>