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89A736" w14:textId="77777777" w:rsidR="00F10928" w:rsidRDefault="00F10928">
      <w:pPr>
        <w:widowControl w:val="0"/>
        <w:pBdr>
          <w:top w:val="nil"/>
          <w:left w:val="nil"/>
          <w:bottom w:val="nil"/>
          <w:right w:val="nil"/>
          <w:between w:val="nil"/>
        </w:pBdr>
        <w:spacing w:after="0" w:line="276" w:lineRule="auto"/>
        <w:rPr>
          <w:rFonts w:ascii="Arial" w:eastAsia="Arial" w:hAnsi="Arial" w:cs="Arial"/>
          <w:color w:val="000000"/>
        </w:rPr>
      </w:pPr>
    </w:p>
    <w:tbl>
      <w:tblPr>
        <w:tblStyle w:val="a"/>
        <w:tblW w:w="15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3"/>
        <w:gridCol w:w="1275"/>
        <w:gridCol w:w="2552"/>
        <w:gridCol w:w="2551"/>
        <w:gridCol w:w="1418"/>
        <w:gridCol w:w="3827"/>
      </w:tblGrid>
      <w:tr w:rsidR="00F10928" w14:paraId="05A4B284" w14:textId="77777777">
        <w:tc>
          <w:tcPr>
            <w:tcW w:w="15446" w:type="dxa"/>
            <w:gridSpan w:val="6"/>
            <w:shd w:val="clear" w:color="auto" w:fill="C9C9C9"/>
          </w:tcPr>
          <w:p w14:paraId="6DE0B46E" w14:textId="77777777" w:rsidR="00F10928"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Our next topic is…</w:t>
            </w:r>
          </w:p>
          <w:p w14:paraId="6076DCCA" w14:textId="77777777" w:rsidR="00F10928" w:rsidRDefault="00000000">
            <w:pPr>
              <w:jc w:val="center"/>
              <w:rPr>
                <w:rFonts w:ascii="Comic Sans MS" w:eastAsia="Comic Sans MS" w:hAnsi="Comic Sans MS" w:cs="Comic Sans MS"/>
                <w:sz w:val="80"/>
                <w:szCs w:val="80"/>
              </w:rPr>
            </w:pPr>
            <w:r>
              <w:rPr>
                <w:rFonts w:ascii="Comic Sans MS" w:eastAsia="Comic Sans MS" w:hAnsi="Comic Sans MS" w:cs="Comic Sans MS"/>
                <w:sz w:val="80"/>
                <w:szCs w:val="80"/>
              </w:rPr>
              <w:t>Explorers</w:t>
            </w:r>
          </w:p>
          <w:p w14:paraId="4B0122E6" w14:textId="77777777" w:rsidR="00F10928"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This topic is all about exploring and adventures! We will spend time looking at different vehicles, maps, places nearby and places far away! We will finish the topic by finding out about Chinese/Luna New Year. </w:t>
            </w:r>
            <w:r>
              <w:rPr>
                <w:rFonts w:ascii="Quattrocento Sans" w:eastAsia="Quattrocento Sans" w:hAnsi="Quattrocento Sans" w:cs="Quattrocento Sans"/>
                <w:sz w:val="24"/>
                <w:szCs w:val="24"/>
              </w:rPr>
              <w:t>😊</w:t>
            </w:r>
            <w:r>
              <w:rPr>
                <w:rFonts w:ascii="Comic Sans MS" w:eastAsia="Comic Sans MS" w:hAnsi="Comic Sans MS" w:cs="Comic Sans MS"/>
                <w:sz w:val="24"/>
                <w:szCs w:val="24"/>
              </w:rPr>
              <w:t xml:space="preserve">  </w:t>
            </w:r>
          </w:p>
        </w:tc>
      </w:tr>
      <w:tr w:rsidR="00F10928" w14:paraId="0645A1A0" w14:textId="77777777">
        <w:tc>
          <w:tcPr>
            <w:tcW w:w="15446" w:type="dxa"/>
            <w:gridSpan w:val="6"/>
            <w:tcBorders>
              <w:bottom w:val="single" w:sz="4" w:space="0" w:color="000000"/>
            </w:tcBorders>
            <w:shd w:val="clear" w:color="auto" w:fill="FFE599"/>
          </w:tcPr>
          <w:p w14:paraId="1A612714" w14:textId="77777777" w:rsidR="00F10928" w:rsidRDefault="00000000">
            <w:pPr>
              <w:jc w:val="center"/>
              <w:rPr>
                <w:rFonts w:ascii="Comic Sans MS" w:eastAsia="Comic Sans MS" w:hAnsi="Comic Sans MS" w:cs="Comic Sans MS"/>
                <w:sz w:val="40"/>
                <w:szCs w:val="40"/>
              </w:rPr>
            </w:pPr>
            <w:r>
              <w:rPr>
                <w:rFonts w:ascii="Comic Sans MS" w:eastAsia="Comic Sans MS" w:hAnsi="Comic Sans MS" w:cs="Comic Sans MS"/>
                <w:sz w:val="40"/>
                <w:szCs w:val="40"/>
              </w:rPr>
              <w:t xml:space="preserve">Milestone </w:t>
            </w:r>
          </w:p>
          <w:p w14:paraId="1C24FBCA" w14:textId="77777777" w:rsidR="00F10928"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Each topic includes a “Milestone Moment” that the children will experience. This topic we are squeezing in two Milestone Moments!!</w:t>
            </w:r>
          </w:p>
          <w:p w14:paraId="51DC3FD6" w14:textId="77777777" w:rsidR="00F10928"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The first Milestone Moment links with the school value of Friendship and we will be collaborating to create large construction and junk model vehicles to go on an imaginary journey together! The second Milestone Moment links with the school value of </w:t>
            </w:r>
          </w:p>
          <w:p w14:paraId="0989CB37" w14:textId="77777777" w:rsidR="00F10928" w:rsidRDefault="00000000">
            <w:pPr>
              <w:jc w:val="center"/>
              <w:rPr>
                <w:rFonts w:ascii="Comic Sans MS" w:eastAsia="Comic Sans MS" w:hAnsi="Comic Sans MS" w:cs="Comic Sans MS"/>
                <w:b/>
                <w:sz w:val="24"/>
                <w:szCs w:val="24"/>
              </w:rPr>
            </w:pPr>
            <w:r>
              <w:rPr>
                <w:rFonts w:ascii="Comic Sans MS" w:eastAsia="Comic Sans MS" w:hAnsi="Comic Sans MS" w:cs="Comic Sans MS"/>
                <w:sz w:val="24"/>
                <w:szCs w:val="24"/>
              </w:rPr>
              <w:t xml:space="preserve">Respect and we will be holding a Chinese banquet! </w:t>
            </w:r>
          </w:p>
        </w:tc>
      </w:tr>
      <w:tr w:rsidR="00F10928" w14:paraId="5BA79362" w14:textId="77777777">
        <w:trPr>
          <w:trHeight w:val="255"/>
        </w:trPr>
        <w:tc>
          <w:tcPr>
            <w:tcW w:w="15446" w:type="dxa"/>
            <w:gridSpan w:val="6"/>
            <w:tcBorders>
              <w:bottom w:val="nil"/>
            </w:tcBorders>
            <w:shd w:val="clear" w:color="auto" w:fill="FFFF00"/>
          </w:tcPr>
          <w:p w14:paraId="385623C8" w14:textId="77777777" w:rsidR="00F10928" w:rsidRDefault="00000000">
            <w:pPr>
              <w:jc w:val="center"/>
              <w:rPr>
                <w:rFonts w:ascii="Comic Sans MS" w:eastAsia="Comic Sans MS" w:hAnsi="Comic Sans MS" w:cs="Comic Sans MS"/>
                <w:b/>
                <w:sz w:val="12"/>
                <w:szCs w:val="12"/>
              </w:rPr>
            </w:pPr>
            <w:r>
              <w:rPr>
                <w:rFonts w:ascii="Comic Sans MS" w:eastAsia="Comic Sans MS" w:hAnsi="Comic Sans MS" w:cs="Comic Sans MS"/>
                <w:sz w:val="24"/>
                <w:szCs w:val="24"/>
              </w:rPr>
              <w:t xml:space="preserve">These Prime Areas (below) are fundamental to all we do. They will continue to be a priority each day through structured and incidental interactions. </w:t>
            </w:r>
            <w:r>
              <w:rPr>
                <w:rFonts w:ascii="Comic Sans MS" w:eastAsia="Comic Sans MS" w:hAnsi="Comic Sans MS" w:cs="Comic Sans MS"/>
                <w:b/>
                <w:sz w:val="24"/>
                <w:szCs w:val="24"/>
              </w:rPr>
              <w:t xml:space="preserve">Please can you help us at home by helping your child learn how to put on their own shoes, </w:t>
            </w:r>
            <w:proofErr w:type="gramStart"/>
            <w:r>
              <w:rPr>
                <w:rFonts w:ascii="Comic Sans MS" w:eastAsia="Comic Sans MS" w:hAnsi="Comic Sans MS" w:cs="Comic Sans MS"/>
                <w:b/>
                <w:sz w:val="24"/>
                <w:szCs w:val="24"/>
              </w:rPr>
              <w:t>socks</w:t>
            </w:r>
            <w:proofErr w:type="gramEnd"/>
            <w:r>
              <w:rPr>
                <w:rFonts w:ascii="Comic Sans MS" w:eastAsia="Comic Sans MS" w:hAnsi="Comic Sans MS" w:cs="Comic Sans MS"/>
                <w:b/>
                <w:sz w:val="24"/>
                <w:szCs w:val="24"/>
              </w:rPr>
              <w:t xml:space="preserve"> and coats!</w:t>
            </w:r>
          </w:p>
        </w:tc>
      </w:tr>
      <w:tr w:rsidR="00F10928" w14:paraId="4AF83990" w14:textId="77777777">
        <w:trPr>
          <w:trHeight w:val="1017"/>
        </w:trPr>
        <w:tc>
          <w:tcPr>
            <w:tcW w:w="5098" w:type="dxa"/>
            <w:gridSpan w:val="2"/>
            <w:tcBorders>
              <w:top w:val="nil"/>
              <w:bottom w:val="nil"/>
              <w:right w:val="nil"/>
            </w:tcBorders>
            <w:shd w:val="clear" w:color="auto" w:fill="FFFF00"/>
          </w:tcPr>
          <w:p w14:paraId="46CE0DBD" w14:textId="77777777" w:rsidR="00F10928" w:rsidRDefault="00000000">
            <w:pPr>
              <w:jc w:val="center"/>
              <w:rPr>
                <w:rFonts w:ascii="Comic Sans MS" w:eastAsia="Comic Sans MS" w:hAnsi="Comic Sans MS" w:cs="Comic Sans MS"/>
                <w:sz w:val="28"/>
                <w:szCs w:val="28"/>
              </w:rPr>
            </w:pPr>
            <w:r>
              <w:rPr>
                <w:rFonts w:ascii="Comic Sans MS" w:eastAsia="Comic Sans MS" w:hAnsi="Comic Sans MS" w:cs="Comic Sans MS"/>
                <w:sz w:val="28"/>
                <w:szCs w:val="28"/>
              </w:rPr>
              <w:t xml:space="preserve">Communication and Language </w:t>
            </w:r>
          </w:p>
          <w:p w14:paraId="69F1DE27" w14:textId="77777777" w:rsidR="00F10928"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 xml:space="preserve">1. Listening, attention and </w:t>
            </w:r>
            <w:proofErr w:type="gramStart"/>
            <w:r>
              <w:rPr>
                <w:rFonts w:ascii="Comic Sans MS" w:eastAsia="Comic Sans MS" w:hAnsi="Comic Sans MS" w:cs="Comic Sans MS"/>
                <w:b/>
                <w:sz w:val="12"/>
                <w:szCs w:val="12"/>
              </w:rPr>
              <w:t>Understanding</w:t>
            </w:r>
            <w:proofErr w:type="gramEnd"/>
            <w:r>
              <w:rPr>
                <w:rFonts w:ascii="Comic Sans MS" w:eastAsia="Comic Sans MS" w:hAnsi="Comic Sans MS" w:cs="Comic Sans MS"/>
                <w:b/>
                <w:sz w:val="12"/>
                <w:szCs w:val="12"/>
              </w:rPr>
              <w:t>, 2. Speaking</w:t>
            </w:r>
          </w:p>
        </w:tc>
        <w:tc>
          <w:tcPr>
            <w:tcW w:w="5103" w:type="dxa"/>
            <w:gridSpan w:val="2"/>
            <w:tcBorders>
              <w:top w:val="nil"/>
              <w:left w:val="nil"/>
              <w:bottom w:val="nil"/>
              <w:right w:val="nil"/>
            </w:tcBorders>
            <w:shd w:val="clear" w:color="auto" w:fill="FFFF00"/>
          </w:tcPr>
          <w:p w14:paraId="7EE47DD8" w14:textId="77777777" w:rsidR="00F10928" w:rsidRDefault="00000000">
            <w:pPr>
              <w:jc w:val="center"/>
              <w:rPr>
                <w:rFonts w:ascii="Comic Sans MS" w:eastAsia="Comic Sans MS" w:hAnsi="Comic Sans MS" w:cs="Comic Sans MS"/>
                <w:sz w:val="28"/>
                <w:szCs w:val="28"/>
              </w:rPr>
            </w:pPr>
            <w:r>
              <w:rPr>
                <w:rFonts w:ascii="Comic Sans MS" w:eastAsia="Comic Sans MS" w:hAnsi="Comic Sans MS" w:cs="Comic Sans MS"/>
                <w:sz w:val="28"/>
                <w:szCs w:val="28"/>
              </w:rPr>
              <w:t xml:space="preserve">Personal, Social and Emotional Development </w:t>
            </w:r>
          </w:p>
          <w:p w14:paraId="1EBCB517" w14:textId="77777777" w:rsidR="00F10928" w:rsidRDefault="00000000">
            <w:pPr>
              <w:jc w:val="center"/>
              <w:rPr>
                <w:rFonts w:ascii="Comic Sans MS" w:eastAsia="Comic Sans MS" w:hAnsi="Comic Sans MS" w:cs="Comic Sans MS"/>
                <w:sz w:val="28"/>
                <w:szCs w:val="28"/>
              </w:rPr>
            </w:pPr>
            <w:r>
              <w:rPr>
                <w:rFonts w:ascii="Comic Sans MS" w:eastAsia="Comic Sans MS" w:hAnsi="Comic Sans MS" w:cs="Comic Sans MS"/>
                <w:b/>
                <w:sz w:val="12"/>
                <w:szCs w:val="12"/>
              </w:rPr>
              <w:t>3. Self-regulation, 4. Managing self, 5. Building relationships</w:t>
            </w:r>
          </w:p>
        </w:tc>
        <w:tc>
          <w:tcPr>
            <w:tcW w:w="5245" w:type="dxa"/>
            <w:gridSpan w:val="2"/>
            <w:tcBorders>
              <w:top w:val="nil"/>
              <w:left w:val="nil"/>
              <w:bottom w:val="nil"/>
            </w:tcBorders>
            <w:shd w:val="clear" w:color="auto" w:fill="FFFF00"/>
          </w:tcPr>
          <w:p w14:paraId="487C034E" w14:textId="77777777" w:rsidR="00F10928" w:rsidRDefault="00000000">
            <w:pPr>
              <w:jc w:val="center"/>
              <w:rPr>
                <w:rFonts w:ascii="Comic Sans MS" w:eastAsia="Comic Sans MS" w:hAnsi="Comic Sans MS" w:cs="Comic Sans MS"/>
                <w:sz w:val="28"/>
                <w:szCs w:val="28"/>
              </w:rPr>
            </w:pPr>
            <w:r>
              <w:rPr>
                <w:rFonts w:ascii="Comic Sans MS" w:eastAsia="Comic Sans MS" w:hAnsi="Comic Sans MS" w:cs="Comic Sans MS"/>
                <w:sz w:val="28"/>
                <w:szCs w:val="28"/>
              </w:rPr>
              <w:t xml:space="preserve">Physical Development </w:t>
            </w:r>
          </w:p>
          <w:p w14:paraId="589799E8" w14:textId="77777777" w:rsidR="00F10928"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6. Gross Motor skills, 7. Fine motor skills</w:t>
            </w:r>
          </w:p>
        </w:tc>
      </w:tr>
      <w:tr w:rsidR="00F10928" w14:paraId="483047A8" w14:textId="77777777">
        <w:tc>
          <w:tcPr>
            <w:tcW w:w="3823" w:type="dxa"/>
            <w:tcBorders>
              <w:top w:val="nil"/>
            </w:tcBorders>
            <w:shd w:val="clear" w:color="auto" w:fill="BF8F00"/>
          </w:tcPr>
          <w:p w14:paraId="2FC532D0" w14:textId="77777777" w:rsidR="00F10928" w:rsidRDefault="00000000">
            <w:pPr>
              <w:jc w:val="center"/>
              <w:rPr>
                <w:rFonts w:ascii="Comic Sans MS" w:eastAsia="Comic Sans MS" w:hAnsi="Comic Sans MS" w:cs="Comic Sans MS"/>
                <w:sz w:val="28"/>
                <w:szCs w:val="28"/>
              </w:rPr>
            </w:pPr>
            <w:r>
              <w:rPr>
                <w:rFonts w:ascii="Comic Sans MS" w:eastAsia="Comic Sans MS" w:hAnsi="Comic Sans MS" w:cs="Comic Sans MS"/>
                <w:sz w:val="28"/>
                <w:szCs w:val="28"/>
              </w:rPr>
              <w:t xml:space="preserve">Literacy </w:t>
            </w:r>
          </w:p>
          <w:p w14:paraId="3B3B25D0" w14:textId="77777777" w:rsidR="00F10928"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8. Comprehension</w:t>
            </w:r>
          </w:p>
          <w:p w14:paraId="672664A4" w14:textId="77777777" w:rsidR="00F10928"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9. Word reading</w:t>
            </w:r>
          </w:p>
          <w:p w14:paraId="46EFDDBD" w14:textId="77777777" w:rsidR="00F10928"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10. Writing</w:t>
            </w:r>
          </w:p>
          <w:p w14:paraId="7B1A86A8" w14:textId="77777777" w:rsidR="00F10928"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 We will be sharing some wonderful books this topic, including </w:t>
            </w:r>
            <w:proofErr w:type="gramStart"/>
            <w:r>
              <w:rPr>
                <w:rFonts w:ascii="Comic Sans MS" w:eastAsia="Comic Sans MS" w:hAnsi="Comic Sans MS" w:cs="Comic Sans MS"/>
                <w:sz w:val="24"/>
                <w:szCs w:val="24"/>
              </w:rPr>
              <w:t>The</w:t>
            </w:r>
            <w:proofErr w:type="gramEnd"/>
            <w:r>
              <w:rPr>
                <w:rFonts w:ascii="Comic Sans MS" w:eastAsia="Comic Sans MS" w:hAnsi="Comic Sans MS" w:cs="Comic Sans MS"/>
                <w:sz w:val="24"/>
                <w:szCs w:val="24"/>
              </w:rPr>
              <w:t xml:space="preserve"> 100 Decker Bus, Mr </w:t>
            </w:r>
            <w:proofErr w:type="spellStart"/>
            <w:r>
              <w:rPr>
                <w:rFonts w:ascii="Comic Sans MS" w:eastAsia="Comic Sans MS" w:hAnsi="Comic Sans MS" w:cs="Comic Sans MS"/>
                <w:sz w:val="24"/>
                <w:szCs w:val="24"/>
              </w:rPr>
              <w:t>Gumpy’s</w:t>
            </w:r>
            <w:proofErr w:type="spellEnd"/>
            <w:r>
              <w:rPr>
                <w:rFonts w:ascii="Comic Sans MS" w:eastAsia="Comic Sans MS" w:hAnsi="Comic Sans MS" w:cs="Comic Sans MS"/>
                <w:sz w:val="24"/>
                <w:szCs w:val="24"/>
              </w:rPr>
              <w:t xml:space="preserve"> Motorcar, Town Mouse &amp; Country Mouse, Me on a Map and </w:t>
            </w:r>
            <w:proofErr w:type="spellStart"/>
            <w:r>
              <w:rPr>
                <w:rFonts w:ascii="Comic Sans MS" w:eastAsia="Comic Sans MS" w:hAnsi="Comic Sans MS" w:cs="Comic Sans MS"/>
                <w:sz w:val="24"/>
                <w:szCs w:val="24"/>
              </w:rPr>
              <w:t>Cleversticks</w:t>
            </w:r>
            <w:proofErr w:type="spellEnd"/>
            <w:r>
              <w:rPr>
                <w:rFonts w:ascii="Comic Sans MS" w:eastAsia="Comic Sans MS" w:hAnsi="Comic Sans MS" w:cs="Comic Sans MS"/>
                <w:sz w:val="24"/>
                <w:szCs w:val="24"/>
              </w:rPr>
              <w:t xml:space="preserve">. </w:t>
            </w:r>
          </w:p>
          <w:p w14:paraId="43ACC38E" w14:textId="77777777" w:rsidR="00F10928"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They’ll be lots of opportunities for writing, </w:t>
            </w:r>
            <w:proofErr w:type="gramStart"/>
            <w:r>
              <w:rPr>
                <w:rFonts w:ascii="Comic Sans MS" w:eastAsia="Comic Sans MS" w:hAnsi="Comic Sans MS" w:cs="Comic Sans MS"/>
                <w:sz w:val="24"/>
                <w:szCs w:val="24"/>
              </w:rPr>
              <w:t>drawing</w:t>
            </w:r>
            <w:proofErr w:type="gramEnd"/>
            <w:r>
              <w:rPr>
                <w:rFonts w:ascii="Comic Sans MS" w:eastAsia="Comic Sans MS" w:hAnsi="Comic Sans MS" w:cs="Comic Sans MS"/>
                <w:sz w:val="24"/>
                <w:szCs w:val="24"/>
              </w:rPr>
              <w:t xml:space="preserve"> and labelling, and we’ll continue with </w:t>
            </w:r>
            <w:r>
              <w:rPr>
                <w:rFonts w:ascii="Comic Sans MS" w:eastAsia="Comic Sans MS" w:hAnsi="Comic Sans MS" w:cs="Comic Sans MS"/>
                <w:sz w:val="24"/>
                <w:szCs w:val="24"/>
              </w:rPr>
              <w:lastRenderedPageBreak/>
              <w:t>Drawing Club too - which the children really enjoy!</w:t>
            </w:r>
          </w:p>
          <w:p w14:paraId="55D70769" w14:textId="77777777" w:rsidR="00F10928" w:rsidRDefault="00F10928">
            <w:pPr>
              <w:jc w:val="center"/>
              <w:rPr>
                <w:rFonts w:ascii="Comic Sans MS" w:eastAsia="Comic Sans MS" w:hAnsi="Comic Sans MS" w:cs="Comic Sans MS"/>
                <w:sz w:val="24"/>
                <w:szCs w:val="24"/>
              </w:rPr>
            </w:pPr>
          </w:p>
        </w:tc>
        <w:tc>
          <w:tcPr>
            <w:tcW w:w="3827" w:type="dxa"/>
            <w:gridSpan w:val="2"/>
            <w:tcBorders>
              <w:top w:val="nil"/>
            </w:tcBorders>
            <w:shd w:val="clear" w:color="auto" w:fill="2E75B5"/>
          </w:tcPr>
          <w:p w14:paraId="35442568" w14:textId="77777777" w:rsidR="00F10928" w:rsidRDefault="00000000">
            <w:pPr>
              <w:jc w:val="center"/>
              <w:rPr>
                <w:rFonts w:ascii="Comic Sans MS" w:eastAsia="Comic Sans MS" w:hAnsi="Comic Sans MS" w:cs="Comic Sans MS"/>
                <w:sz w:val="28"/>
                <w:szCs w:val="28"/>
              </w:rPr>
            </w:pPr>
            <w:r>
              <w:rPr>
                <w:rFonts w:ascii="Comic Sans MS" w:eastAsia="Comic Sans MS" w:hAnsi="Comic Sans MS" w:cs="Comic Sans MS"/>
                <w:sz w:val="28"/>
                <w:szCs w:val="28"/>
              </w:rPr>
              <w:lastRenderedPageBreak/>
              <w:t>Mathematics</w:t>
            </w:r>
          </w:p>
          <w:p w14:paraId="125BCD97" w14:textId="77777777" w:rsidR="00F10928"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11. Number</w:t>
            </w:r>
          </w:p>
          <w:p w14:paraId="66EAE648" w14:textId="77777777" w:rsidR="00F10928"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12. Numerical patterns</w:t>
            </w:r>
          </w:p>
          <w:p w14:paraId="5C913C7C" w14:textId="77777777" w:rsidR="00F10928"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 Nursery will be focussing on representing numerals to 4 (with numerals, five frames, objects, claps, dice etc!) and naming and finding common 2D shapes. </w:t>
            </w:r>
          </w:p>
          <w:p w14:paraId="4ACA4334" w14:textId="77777777" w:rsidR="00F10928"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Reception will be exploring the composition of numbers 5-10. They’ll be looking at two equal groups and connecting this to doubles. They’ll be sorting odd </w:t>
            </w:r>
            <w:r>
              <w:rPr>
                <w:rFonts w:ascii="Comic Sans MS" w:eastAsia="Comic Sans MS" w:hAnsi="Comic Sans MS" w:cs="Comic Sans MS"/>
                <w:sz w:val="24"/>
                <w:szCs w:val="24"/>
              </w:rPr>
              <w:lastRenderedPageBreak/>
              <w:t>and even numbers according to their ‘shape’.</w:t>
            </w:r>
          </w:p>
        </w:tc>
        <w:tc>
          <w:tcPr>
            <w:tcW w:w="3969" w:type="dxa"/>
            <w:gridSpan w:val="2"/>
            <w:tcBorders>
              <w:top w:val="nil"/>
            </w:tcBorders>
            <w:shd w:val="clear" w:color="auto" w:fill="7030A0"/>
          </w:tcPr>
          <w:p w14:paraId="4C80F9C8" w14:textId="77777777" w:rsidR="00F10928" w:rsidRDefault="00000000">
            <w:pPr>
              <w:jc w:val="center"/>
              <w:rPr>
                <w:rFonts w:ascii="Comic Sans MS" w:eastAsia="Comic Sans MS" w:hAnsi="Comic Sans MS" w:cs="Comic Sans MS"/>
                <w:sz w:val="28"/>
                <w:szCs w:val="28"/>
              </w:rPr>
            </w:pPr>
            <w:r>
              <w:rPr>
                <w:rFonts w:ascii="Comic Sans MS" w:eastAsia="Comic Sans MS" w:hAnsi="Comic Sans MS" w:cs="Comic Sans MS"/>
                <w:sz w:val="28"/>
                <w:szCs w:val="28"/>
              </w:rPr>
              <w:lastRenderedPageBreak/>
              <w:t>Understanding the World</w:t>
            </w:r>
          </w:p>
          <w:p w14:paraId="0AFB49F9" w14:textId="77777777" w:rsidR="00F10928"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13. Past and Present</w:t>
            </w:r>
          </w:p>
          <w:p w14:paraId="6551808A" w14:textId="77777777" w:rsidR="00F10928"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14. People, Culture and Communities</w:t>
            </w:r>
          </w:p>
          <w:p w14:paraId="02BD18FC" w14:textId="77777777" w:rsidR="00F10928"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15. The Natural World</w:t>
            </w:r>
          </w:p>
          <w:p w14:paraId="2B742FC6" w14:textId="77777777" w:rsidR="00F10928"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We will be looking at a wide range of vehicles from the past and present. We will be looking at maps and making our own maps. We will be looking at similarities and differences between life in different places. We will continue developing positive attitudes about the differences between people and </w:t>
            </w:r>
            <w:r>
              <w:rPr>
                <w:rFonts w:ascii="Comic Sans MS" w:eastAsia="Comic Sans MS" w:hAnsi="Comic Sans MS" w:cs="Comic Sans MS"/>
                <w:sz w:val="24"/>
                <w:szCs w:val="24"/>
              </w:rPr>
              <w:lastRenderedPageBreak/>
              <w:t>how special times are celebrated in different ways – focussing on Chinese/Luna New Year.</w:t>
            </w:r>
            <w:r>
              <w:rPr>
                <w:rFonts w:ascii="Comic Sans MS" w:eastAsia="Comic Sans MS" w:hAnsi="Comic Sans MS" w:cs="Comic Sans MS"/>
              </w:rPr>
              <w:t xml:space="preserve"> </w:t>
            </w:r>
          </w:p>
        </w:tc>
        <w:tc>
          <w:tcPr>
            <w:tcW w:w="3827" w:type="dxa"/>
            <w:tcBorders>
              <w:top w:val="nil"/>
            </w:tcBorders>
            <w:shd w:val="clear" w:color="auto" w:fill="7B7B7B"/>
          </w:tcPr>
          <w:p w14:paraId="23598990" w14:textId="77777777" w:rsidR="00F10928" w:rsidRDefault="00000000">
            <w:pPr>
              <w:jc w:val="center"/>
              <w:rPr>
                <w:rFonts w:ascii="Comic Sans MS" w:eastAsia="Comic Sans MS" w:hAnsi="Comic Sans MS" w:cs="Comic Sans MS"/>
                <w:sz w:val="28"/>
                <w:szCs w:val="28"/>
              </w:rPr>
            </w:pPr>
            <w:r>
              <w:rPr>
                <w:rFonts w:ascii="Comic Sans MS" w:eastAsia="Comic Sans MS" w:hAnsi="Comic Sans MS" w:cs="Comic Sans MS"/>
                <w:sz w:val="28"/>
                <w:szCs w:val="28"/>
              </w:rPr>
              <w:lastRenderedPageBreak/>
              <w:t xml:space="preserve">Expressive arts and design </w:t>
            </w:r>
          </w:p>
          <w:p w14:paraId="3CFF207F" w14:textId="77777777" w:rsidR="00F10928"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16. Creating with materials</w:t>
            </w:r>
          </w:p>
          <w:p w14:paraId="228E710B" w14:textId="77777777" w:rsidR="00F10928" w:rsidRDefault="00000000">
            <w:pPr>
              <w:jc w:val="center"/>
              <w:rPr>
                <w:rFonts w:ascii="Comic Sans MS" w:eastAsia="Comic Sans MS" w:hAnsi="Comic Sans MS" w:cs="Comic Sans MS"/>
                <w:b/>
                <w:sz w:val="12"/>
                <w:szCs w:val="12"/>
              </w:rPr>
            </w:pPr>
            <w:r>
              <w:rPr>
                <w:rFonts w:ascii="Comic Sans MS" w:eastAsia="Comic Sans MS" w:hAnsi="Comic Sans MS" w:cs="Comic Sans MS"/>
                <w:b/>
                <w:sz w:val="12"/>
                <w:szCs w:val="12"/>
              </w:rPr>
              <w:t>17. Being imaginative and expressive</w:t>
            </w:r>
          </w:p>
          <w:p w14:paraId="4D9382B8" w14:textId="77777777" w:rsidR="00F10928"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As always, there will be lots of opportunities for art, role play, singing and making music! Our first role play area will be a Bus Station, we’ll be using junk modelling materials inside and large construction materials outside to create vehicles, we’ll be practising our collaging technique (using cut out paper </w:t>
            </w:r>
            <w:r>
              <w:rPr>
                <w:rFonts w:ascii="Comic Sans MS" w:eastAsia="Comic Sans MS" w:hAnsi="Comic Sans MS" w:cs="Comic Sans MS"/>
                <w:sz w:val="24"/>
                <w:szCs w:val="24"/>
              </w:rPr>
              <w:lastRenderedPageBreak/>
              <w:t>shapes like artist Henry Matisse!)</w:t>
            </w:r>
          </w:p>
          <w:p w14:paraId="2F0AB0E0" w14:textId="77777777" w:rsidR="00F10928" w:rsidRDefault="00F10928">
            <w:pPr>
              <w:rPr>
                <w:rFonts w:ascii="Comic Sans MS" w:eastAsia="Comic Sans MS" w:hAnsi="Comic Sans MS" w:cs="Comic Sans MS"/>
                <w:sz w:val="24"/>
                <w:szCs w:val="24"/>
              </w:rPr>
            </w:pPr>
          </w:p>
        </w:tc>
      </w:tr>
      <w:tr w:rsidR="00F10928" w14:paraId="6BE936C0" w14:textId="77777777">
        <w:tc>
          <w:tcPr>
            <w:tcW w:w="15446" w:type="dxa"/>
            <w:gridSpan w:val="6"/>
            <w:shd w:val="clear" w:color="auto" w:fill="BDD7EE"/>
          </w:tcPr>
          <w:p w14:paraId="7F39E067" w14:textId="77777777" w:rsidR="00F10928" w:rsidRDefault="00000000">
            <w:pPr>
              <w:jc w:val="center"/>
              <w:rPr>
                <w:rFonts w:ascii="Comic Sans MS" w:eastAsia="Comic Sans MS" w:hAnsi="Comic Sans MS" w:cs="Comic Sans MS"/>
                <w:sz w:val="32"/>
                <w:szCs w:val="32"/>
              </w:rPr>
            </w:pPr>
            <w:r>
              <w:rPr>
                <w:rFonts w:ascii="Comic Sans MS" w:eastAsia="Comic Sans MS" w:hAnsi="Comic Sans MS" w:cs="Comic Sans MS"/>
                <w:sz w:val="32"/>
                <w:szCs w:val="32"/>
              </w:rPr>
              <w:lastRenderedPageBreak/>
              <w:t xml:space="preserve">Key Vocabulary </w:t>
            </w:r>
          </w:p>
          <w:p w14:paraId="6A62D098" w14:textId="77777777" w:rsidR="00F10928" w:rsidRDefault="00000000">
            <w:pPr>
              <w:jc w:val="center"/>
              <w:rPr>
                <w:rFonts w:ascii="Comic Sans MS" w:eastAsia="Comic Sans MS" w:hAnsi="Comic Sans MS" w:cs="Comic Sans MS"/>
                <w:sz w:val="24"/>
                <w:szCs w:val="24"/>
              </w:rPr>
            </w:pPr>
            <w:r>
              <w:rPr>
                <w:rFonts w:ascii="Comic Sans MS" w:eastAsia="Comic Sans MS" w:hAnsi="Comic Sans MS" w:cs="Comic Sans MS"/>
              </w:rPr>
              <w:t>Train, car, lorry, digger, boat, aeroplane, tractor, rocket, submarine, fire engine, bike, old, new, past, present, compare, place, country, map, buildings – houses/churches/shops, landmarks, China, New Year, celebration, country, black tiger, lantern, dragon, chopsticks, tradition, language, animals of Chinese Zodiac</w:t>
            </w:r>
          </w:p>
        </w:tc>
      </w:tr>
      <w:tr w:rsidR="00F10928" w14:paraId="1EB24B14" w14:textId="77777777">
        <w:tc>
          <w:tcPr>
            <w:tcW w:w="15446" w:type="dxa"/>
            <w:gridSpan w:val="6"/>
            <w:shd w:val="clear" w:color="auto" w:fill="A8D08D"/>
          </w:tcPr>
          <w:p w14:paraId="6CE6544A" w14:textId="77777777" w:rsidR="00F10928" w:rsidRDefault="00000000">
            <w:pPr>
              <w:jc w:val="center"/>
              <w:rPr>
                <w:rFonts w:ascii="Comic Sans MS" w:eastAsia="Comic Sans MS" w:hAnsi="Comic Sans MS" w:cs="Comic Sans MS"/>
                <w:sz w:val="32"/>
                <w:szCs w:val="32"/>
              </w:rPr>
            </w:pPr>
            <w:r>
              <w:rPr>
                <w:rFonts w:ascii="Comic Sans MS" w:eastAsia="Comic Sans MS" w:hAnsi="Comic Sans MS" w:cs="Comic Sans MS"/>
                <w:sz w:val="32"/>
                <w:szCs w:val="32"/>
              </w:rPr>
              <w:t>Memos</w:t>
            </w:r>
          </w:p>
          <w:p w14:paraId="5B3C947D" w14:textId="77777777" w:rsidR="00F10928" w:rsidRDefault="00000000">
            <w:pPr>
              <w:numPr>
                <w:ilvl w:val="0"/>
                <w:numId w:val="1"/>
              </w:numPr>
              <w:pBdr>
                <w:top w:val="nil"/>
                <w:left w:val="nil"/>
                <w:bottom w:val="nil"/>
                <w:right w:val="nil"/>
                <w:between w:val="nil"/>
              </w:pBdr>
              <w:spacing w:after="160" w:line="259" w:lineRule="auto"/>
              <w:rPr>
                <w:rFonts w:ascii="Comic Sans MS" w:eastAsia="Comic Sans MS" w:hAnsi="Comic Sans MS" w:cs="Comic Sans MS"/>
                <w:color w:val="000000"/>
                <w:sz w:val="24"/>
                <w:szCs w:val="24"/>
              </w:rPr>
            </w:pPr>
            <w:r>
              <w:rPr>
                <w:rFonts w:ascii="Comic Sans MS" w:eastAsia="Comic Sans MS" w:hAnsi="Comic Sans MS" w:cs="Comic Sans MS"/>
                <w:sz w:val="24"/>
                <w:szCs w:val="24"/>
              </w:rPr>
              <w:t xml:space="preserve">Please send in any materials we can use for junk modelling - thank you! </w:t>
            </w:r>
          </w:p>
          <w:p w14:paraId="3E19781F" w14:textId="77777777" w:rsidR="00F10928" w:rsidRDefault="00000000">
            <w:pPr>
              <w:numPr>
                <w:ilvl w:val="0"/>
                <w:numId w:val="1"/>
              </w:numPr>
              <w:pBdr>
                <w:top w:val="nil"/>
                <w:left w:val="nil"/>
                <w:bottom w:val="nil"/>
                <w:right w:val="nil"/>
                <w:between w:val="nil"/>
              </w:pBdr>
              <w:spacing w:after="160" w:line="259" w:lineRule="auto"/>
              <w:rPr>
                <w:rFonts w:ascii="Comic Sans MS" w:eastAsia="Comic Sans MS" w:hAnsi="Comic Sans MS" w:cs="Comic Sans MS"/>
                <w:sz w:val="24"/>
                <w:szCs w:val="24"/>
              </w:rPr>
            </w:pPr>
            <w:r>
              <w:rPr>
                <w:rFonts w:ascii="Comic Sans MS" w:eastAsia="Comic Sans MS" w:hAnsi="Comic Sans MS" w:cs="Comic Sans MS"/>
                <w:sz w:val="24"/>
                <w:szCs w:val="24"/>
              </w:rPr>
              <w:t>PE will be Tuesday afternoons - children to wear PE kit all day on a Tuesday!</w:t>
            </w:r>
          </w:p>
          <w:p w14:paraId="5B0A8D12" w14:textId="77777777" w:rsidR="00F10928" w:rsidRDefault="00000000">
            <w:pPr>
              <w:numPr>
                <w:ilvl w:val="0"/>
                <w:numId w:val="1"/>
              </w:numPr>
              <w:pBdr>
                <w:top w:val="nil"/>
                <w:left w:val="nil"/>
                <w:bottom w:val="nil"/>
                <w:right w:val="nil"/>
                <w:between w:val="nil"/>
              </w:pBdr>
              <w:spacing w:after="160" w:line="259" w:lineRule="auto"/>
              <w:rPr>
                <w:rFonts w:ascii="Comic Sans MS" w:eastAsia="Comic Sans MS" w:hAnsi="Comic Sans MS" w:cs="Comic Sans MS"/>
                <w:sz w:val="24"/>
                <w:szCs w:val="24"/>
              </w:rPr>
            </w:pPr>
            <w:r>
              <w:rPr>
                <w:rFonts w:ascii="Comic Sans MS" w:eastAsia="Comic Sans MS" w:hAnsi="Comic Sans MS" w:cs="Comic Sans MS"/>
                <w:sz w:val="24"/>
                <w:szCs w:val="24"/>
              </w:rPr>
              <w:t>Forest School will be Wednesday afternoons (please bring Forest School clothes in a bag and we will help children change after lunch!)</w:t>
            </w:r>
          </w:p>
          <w:p w14:paraId="722208A3" w14:textId="3A2C1F10" w:rsidR="00E3425E" w:rsidRDefault="00E3425E">
            <w:pPr>
              <w:numPr>
                <w:ilvl w:val="0"/>
                <w:numId w:val="1"/>
              </w:numPr>
              <w:pBdr>
                <w:top w:val="nil"/>
                <w:left w:val="nil"/>
                <w:bottom w:val="nil"/>
                <w:right w:val="nil"/>
                <w:between w:val="nil"/>
              </w:pBdr>
              <w:spacing w:after="160" w:line="259" w:lineRule="auto"/>
              <w:rPr>
                <w:rFonts w:ascii="Comic Sans MS" w:eastAsia="Comic Sans MS" w:hAnsi="Comic Sans MS" w:cs="Comic Sans MS"/>
                <w:sz w:val="24"/>
                <w:szCs w:val="24"/>
              </w:rPr>
            </w:pPr>
            <w:r>
              <w:rPr>
                <w:rFonts w:ascii="Comic Sans MS" w:eastAsia="Comic Sans MS" w:hAnsi="Comic Sans MS" w:cs="Comic Sans MS"/>
                <w:sz w:val="24"/>
                <w:szCs w:val="24"/>
              </w:rPr>
              <w:t>Stay and play for 0-4year olds, £3 per family-  Friday 26</w:t>
            </w:r>
            <w:r w:rsidRPr="00E3425E">
              <w:rPr>
                <w:rFonts w:ascii="Comic Sans MS" w:eastAsia="Comic Sans MS" w:hAnsi="Comic Sans MS" w:cs="Comic Sans MS"/>
                <w:sz w:val="24"/>
                <w:szCs w:val="24"/>
                <w:vertAlign w:val="superscript"/>
              </w:rPr>
              <w:t>th</w:t>
            </w:r>
            <w:r>
              <w:rPr>
                <w:rFonts w:ascii="Comic Sans MS" w:eastAsia="Comic Sans MS" w:hAnsi="Comic Sans MS" w:cs="Comic Sans MS"/>
                <w:sz w:val="24"/>
                <w:szCs w:val="24"/>
              </w:rPr>
              <w:t xml:space="preserve"> January 2-3pm </w:t>
            </w:r>
          </w:p>
        </w:tc>
      </w:tr>
      <w:tr w:rsidR="00F10928" w14:paraId="12B8672E" w14:textId="77777777">
        <w:tc>
          <w:tcPr>
            <w:tcW w:w="15446" w:type="dxa"/>
            <w:gridSpan w:val="6"/>
            <w:shd w:val="clear" w:color="auto" w:fill="B11F9C"/>
          </w:tcPr>
          <w:p w14:paraId="38F70D77" w14:textId="77777777" w:rsidR="00F10928" w:rsidRDefault="00000000">
            <w:pPr>
              <w:jc w:val="center"/>
              <w:rPr>
                <w:rFonts w:ascii="Comic Sans MS" w:eastAsia="Comic Sans MS" w:hAnsi="Comic Sans MS" w:cs="Comic Sans MS"/>
                <w:sz w:val="32"/>
                <w:szCs w:val="32"/>
              </w:rPr>
            </w:pPr>
            <w:r>
              <w:rPr>
                <w:rFonts w:ascii="Comic Sans MS" w:eastAsia="Comic Sans MS" w:hAnsi="Comic Sans MS" w:cs="Comic Sans MS"/>
                <w:sz w:val="32"/>
                <w:szCs w:val="32"/>
              </w:rPr>
              <w:t>Topical Songs</w:t>
            </w:r>
          </w:p>
          <w:p w14:paraId="78CC67D7" w14:textId="77777777" w:rsidR="00F10928" w:rsidRDefault="00000000">
            <w:pPr>
              <w:jc w:val="center"/>
              <w:rPr>
                <w:rFonts w:ascii="Comic Sans MS" w:eastAsia="Comic Sans MS" w:hAnsi="Comic Sans MS" w:cs="Comic Sans MS"/>
                <w:sz w:val="24"/>
                <w:szCs w:val="24"/>
              </w:rPr>
            </w:pPr>
            <w:bookmarkStart w:id="0" w:name="_heading=h.gjdgxs" w:colFirst="0" w:colLast="0"/>
            <w:bookmarkEnd w:id="0"/>
            <w:r>
              <w:rPr>
                <w:rFonts w:ascii="Comic Sans MS" w:eastAsia="Comic Sans MS" w:hAnsi="Comic Sans MS" w:cs="Comic Sans MS"/>
                <w:sz w:val="24"/>
                <w:szCs w:val="24"/>
              </w:rPr>
              <w:t xml:space="preserve">The Wheels on the Bus </w:t>
            </w:r>
            <w:hyperlink r:id="rId6">
              <w:r>
                <w:rPr>
                  <w:rFonts w:ascii="Comic Sans MS" w:eastAsia="Comic Sans MS" w:hAnsi="Comic Sans MS" w:cs="Comic Sans MS"/>
                  <w:color w:val="0563C1"/>
                  <w:sz w:val="24"/>
                  <w:szCs w:val="24"/>
                  <w:u w:val="single"/>
                </w:rPr>
                <w:t>https://www.youtube.com/watch?v=MWAza0_JMHo</w:t>
              </w:r>
            </w:hyperlink>
            <w:r>
              <w:rPr>
                <w:rFonts w:ascii="Comic Sans MS" w:eastAsia="Comic Sans MS" w:hAnsi="Comic Sans MS" w:cs="Comic Sans MS"/>
                <w:sz w:val="24"/>
                <w:szCs w:val="24"/>
              </w:rPr>
              <w:t xml:space="preserve"> </w:t>
            </w:r>
          </w:p>
          <w:p w14:paraId="54B8AC99" w14:textId="77777777" w:rsidR="00F10928"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Twinkle, Twinkle Chocolate Bar </w:t>
            </w:r>
            <w:hyperlink r:id="rId7">
              <w:r>
                <w:rPr>
                  <w:rFonts w:ascii="Comic Sans MS" w:eastAsia="Comic Sans MS" w:hAnsi="Comic Sans MS" w:cs="Comic Sans MS"/>
                  <w:color w:val="0563C1"/>
                  <w:sz w:val="24"/>
                  <w:szCs w:val="24"/>
                  <w:u w:val="single"/>
                </w:rPr>
                <w:t>https://www.youtube.com/watch?v=iqim2UQ3SVc</w:t>
              </w:r>
            </w:hyperlink>
            <w:r>
              <w:rPr>
                <w:rFonts w:ascii="Comic Sans MS" w:eastAsia="Comic Sans MS" w:hAnsi="Comic Sans MS" w:cs="Comic Sans MS"/>
                <w:sz w:val="24"/>
                <w:szCs w:val="24"/>
              </w:rPr>
              <w:t xml:space="preserve"> </w:t>
            </w:r>
          </w:p>
          <w:p w14:paraId="4BC24F69" w14:textId="77777777" w:rsidR="00F10928"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The Journey Home from Grandpa’s </w:t>
            </w:r>
            <w:hyperlink r:id="rId8">
              <w:r>
                <w:rPr>
                  <w:rFonts w:ascii="Comic Sans MS" w:eastAsia="Comic Sans MS" w:hAnsi="Comic Sans MS" w:cs="Comic Sans MS"/>
                  <w:color w:val="0563C1"/>
                  <w:sz w:val="24"/>
                  <w:szCs w:val="24"/>
                  <w:u w:val="single"/>
                </w:rPr>
                <w:t>https://www.youtube.com/watch?v=wKcrsv_t8Ko</w:t>
              </w:r>
            </w:hyperlink>
            <w:r>
              <w:rPr>
                <w:rFonts w:ascii="Comic Sans MS" w:eastAsia="Comic Sans MS" w:hAnsi="Comic Sans MS" w:cs="Comic Sans MS"/>
                <w:sz w:val="24"/>
                <w:szCs w:val="24"/>
              </w:rPr>
              <w:t xml:space="preserve"> </w:t>
            </w:r>
          </w:p>
          <w:p w14:paraId="786D4336" w14:textId="77777777" w:rsidR="00F10928" w:rsidRDefault="00000000">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Row, Row, Row Your Boat </w:t>
            </w:r>
            <w:hyperlink r:id="rId9">
              <w:r>
                <w:rPr>
                  <w:rFonts w:ascii="Comic Sans MS" w:eastAsia="Comic Sans MS" w:hAnsi="Comic Sans MS" w:cs="Comic Sans MS"/>
                  <w:color w:val="0563C1"/>
                  <w:sz w:val="24"/>
                  <w:szCs w:val="24"/>
                  <w:u w:val="single"/>
                </w:rPr>
                <w:t>https://www.youtube.com/watch?v=rafox-9P3r8</w:t>
              </w:r>
            </w:hyperlink>
            <w:r>
              <w:rPr>
                <w:rFonts w:ascii="Comic Sans MS" w:eastAsia="Comic Sans MS" w:hAnsi="Comic Sans MS" w:cs="Comic Sans MS"/>
                <w:sz w:val="24"/>
                <w:szCs w:val="24"/>
              </w:rPr>
              <w:t xml:space="preserve"> </w:t>
            </w:r>
          </w:p>
        </w:tc>
      </w:tr>
    </w:tbl>
    <w:p w14:paraId="475B0D3A" w14:textId="77777777" w:rsidR="00F10928" w:rsidRDefault="00F10928">
      <w:pPr>
        <w:jc w:val="center"/>
        <w:rPr>
          <w:rFonts w:ascii="Comic Sans MS" w:eastAsia="Comic Sans MS" w:hAnsi="Comic Sans MS" w:cs="Comic Sans MS"/>
          <w:sz w:val="40"/>
          <w:szCs w:val="40"/>
        </w:rPr>
      </w:pPr>
    </w:p>
    <w:sectPr w:rsidR="00F10928">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Quattrocento Sans">
    <w:charset w:val="00"/>
    <w:family w:val="swiss"/>
    <w:pitch w:val="variable"/>
    <w:sig w:usb0="800000BF" w:usb1="4000005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1E5FA0"/>
    <w:multiLevelType w:val="multilevel"/>
    <w:tmpl w:val="B2E219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778795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928"/>
    <w:rsid w:val="00E3425E"/>
    <w:rsid w:val="00F109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3C6B5"/>
  <w15:docId w15:val="{03CBF3A9-D16C-46DA-9228-E8553FCFC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youtube.com/watch?v=wKcrsv_t8Ko" TargetMode="External"/><Relationship Id="rId3" Type="http://schemas.openxmlformats.org/officeDocument/2006/relationships/styles" Target="styles.xml"/><Relationship Id="rId7" Type="http://schemas.openxmlformats.org/officeDocument/2006/relationships/hyperlink" Target="https://www.youtube.com/watch?v=iqim2UQ3SV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youtube.com/watch?v=MWAza0_JMHo"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youtube.com/watch?v=rafox-9P3r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MHsv4RRjtDjtgSM6vHzAHCKYqw==">CgMxLjAyCGguZ2pkZ3hzOAByITFqajJtNGFuUkYwRmJUTXZIMXo5THV0aDlQOU52WnVaUw==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621</Words>
  <Characters>3544</Characters>
  <Application>Microsoft Office Word</Application>
  <DocSecurity>0</DocSecurity>
  <Lines>29</Lines>
  <Paragraphs>8</Paragraphs>
  <ScaleCrop>false</ScaleCrop>
  <Company/>
  <LinksUpToDate>false</LinksUpToDate>
  <CharactersWithSpaces>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9313651 Nicola Parsons</cp:lastModifiedBy>
  <cp:revision>2</cp:revision>
  <dcterms:created xsi:type="dcterms:W3CDTF">2023-12-18T10:10:00Z</dcterms:created>
  <dcterms:modified xsi:type="dcterms:W3CDTF">2023-12-18T10:13:00Z</dcterms:modified>
</cp:coreProperties>
</file>